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7910CE">
        <w:rPr>
          <w:sz w:val="24"/>
          <w:szCs w:val="24"/>
        </w:rPr>
        <w:t>1621-2005</w:t>
      </w:r>
      <w:r w:rsidR="00186B28">
        <w:rPr>
          <w:sz w:val="24"/>
          <w:szCs w:val="24"/>
        </w:rPr>
        <w:t>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08 июля</w:t>
      </w:r>
      <w:r w:rsidR="00EE6060">
        <w:rPr>
          <w:rFonts w:eastAsia="Times New Roman"/>
          <w:bCs/>
          <w:sz w:val="28"/>
          <w:szCs w:val="28"/>
        </w:rPr>
        <w:t xml:space="preserve">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="007910CE">
        <w:rPr>
          <w:sz w:val="28"/>
          <w:szCs w:val="28"/>
        </w:rPr>
        <w:t xml:space="preserve">, и.о. мирового судьи судебного участка №5 </w:t>
      </w:r>
      <w:r w:rsidRPr="005A4060" w:rsidR="007910CE">
        <w:rPr>
          <w:sz w:val="28"/>
          <w:szCs w:val="28"/>
        </w:rPr>
        <w:t>Нефтеюганского судебного района Ханты-Мансийского автономного округа-Югры</w:t>
      </w:r>
      <w:r w:rsidR="007910CE">
        <w:rPr>
          <w:sz w:val="28"/>
          <w:szCs w:val="28"/>
        </w:rPr>
        <w:t xml:space="preserve">                                     </w:t>
      </w:r>
      <w:r w:rsidRPr="005A4060" w:rsidR="00417C3A">
        <w:rPr>
          <w:sz w:val="28"/>
          <w:szCs w:val="28"/>
        </w:rPr>
        <w:t xml:space="preserve">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</w:p>
    <w:p w:rsidR="007B7413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</w:t>
      </w:r>
      <w:r w:rsidRPr="005A4060">
        <w:rPr>
          <w:sz w:val="28"/>
          <w:szCs w:val="28"/>
        </w:rPr>
        <w:t>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1409E9" w:rsidP="007B7413">
      <w:pPr>
        <w:pStyle w:val="BodyTextIndent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ответчика </w:t>
      </w:r>
    </w:p>
    <w:p w:rsidR="00186B28" w:rsidRPr="005A4060" w:rsidP="001409E9">
      <w:pPr>
        <w:pStyle w:val="BodyTextIndent"/>
        <w:tabs>
          <w:tab w:val="left" w:pos="5848"/>
        </w:tabs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 основании ст.50 ГПК РФ</w:t>
      </w:r>
      <w:r>
        <w:rPr>
          <w:sz w:val="28"/>
          <w:szCs w:val="28"/>
        </w:rPr>
        <w:tab/>
        <w:t xml:space="preserve"> Дмитриевой И.П.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7910CE">
        <w:rPr>
          <w:bCs/>
          <w:sz w:val="27"/>
          <w:szCs w:val="27"/>
        </w:rPr>
        <w:t>акционерного общества «</w:t>
      </w:r>
      <w:r w:rsidR="005F7601">
        <w:rPr>
          <w:bCs/>
          <w:sz w:val="27"/>
          <w:szCs w:val="27"/>
        </w:rPr>
        <w:t>***</w:t>
      </w:r>
      <w:r w:rsidR="007910CE">
        <w:rPr>
          <w:bCs/>
          <w:sz w:val="27"/>
          <w:szCs w:val="27"/>
        </w:rPr>
        <w:t xml:space="preserve">» к </w:t>
      </w:r>
      <w:r w:rsidR="007910CE">
        <w:rPr>
          <w:bCs/>
          <w:sz w:val="27"/>
          <w:szCs w:val="27"/>
        </w:rPr>
        <w:t>Содикову</w:t>
      </w:r>
      <w:r w:rsidR="007910CE">
        <w:rPr>
          <w:bCs/>
          <w:sz w:val="27"/>
          <w:szCs w:val="27"/>
        </w:rPr>
        <w:t xml:space="preserve"> </w:t>
      </w:r>
      <w:r w:rsidR="005F7601">
        <w:rPr>
          <w:bCs/>
          <w:sz w:val="27"/>
          <w:szCs w:val="27"/>
        </w:rPr>
        <w:t>ХА</w:t>
      </w:r>
      <w:r w:rsidR="007910CE">
        <w:rPr>
          <w:bCs/>
          <w:sz w:val="27"/>
          <w:szCs w:val="27"/>
        </w:rPr>
        <w:t xml:space="preserve"> </w:t>
      </w:r>
      <w:r w:rsidRPr="00CF0E63" w:rsidR="007910CE">
        <w:rPr>
          <w:sz w:val="27"/>
          <w:szCs w:val="27"/>
        </w:rPr>
        <w:t xml:space="preserve">о возмещении материального ущерба, причиненного в результате </w:t>
      </w:r>
      <w:r w:rsidRPr="00CF0E63" w:rsidR="007910CE">
        <w:rPr>
          <w:bCs/>
          <w:sz w:val="27"/>
          <w:szCs w:val="27"/>
        </w:rPr>
        <w:t>дорожно-транспортного происшествия</w:t>
      </w:r>
      <w:r w:rsidRPr="00CF0E63" w:rsidR="007910CE">
        <w:rPr>
          <w:sz w:val="27"/>
          <w:szCs w:val="27"/>
        </w:rPr>
        <w:t xml:space="preserve"> в порядке </w:t>
      </w:r>
      <w:r w:rsidR="007910CE">
        <w:rPr>
          <w:sz w:val="27"/>
          <w:szCs w:val="27"/>
        </w:rPr>
        <w:t>суброгации,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7910CE">
        <w:rPr>
          <w:bCs/>
          <w:sz w:val="27"/>
          <w:szCs w:val="27"/>
        </w:rPr>
        <w:t>акционерного общества «</w:t>
      </w:r>
      <w:r w:rsidR="005F7601">
        <w:rPr>
          <w:bCs/>
          <w:sz w:val="27"/>
          <w:szCs w:val="27"/>
        </w:rPr>
        <w:t>***</w:t>
      </w:r>
      <w:r w:rsidR="007910CE">
        <w:rPr>
          <w:bCs/>
          <w:sz w:val="27"/>
          <w:szCs w:val="27"/>
        </w:rPr>
        <w:t xml:space="preserve">» к </w:t>
      </w:r>
      <w:r w:rsidR="007910CE">
        <w:rPr>
          <w:bCs/>
          <w:sz w:val="27"/>
          <w:szCs w:val="27"/>
        </w:rPr>
        <w:t>Содикову</w:t>
      </w:r>
      <w:r w:rsidR="007910CE">
        <w:rPr>
          <w:bCs/>
          <w:sz w:val="27"/>
          <w:szCs w:val="27"/>
        </w:rPr>
        <w:t xml:space="preserve"> </w:t>
      </w:r>
      <w:r w:rsidR="005F7601">
        <w:rPr>
          <w:bCs/>
          <w:sz w:val="27"/>
          <w:szCs w:val="27"/>
        </w:rPr>
        <w:t>ХА</w:t>
      </w:r>
      <w:r w:rsidR="007910CE">
        <w:rPr>
          <w:bCs/>
          <w:sz w:val="27"/>
          <w:szCs w:val="27"/>
        </w:rPr>
        <w:t xml:space="preserve"> </w:t>
      </w:r>
      <w:r w:rsidRPr="00CF0E63" w:rsidR="007910CE">
        <w:rPr>
          <w:sz w:val="27"/>
          <w:szCs w:val="27"/>
        </w:rPr>
        <w:t xml:space="preserve">о возмещении материального ущерба, причиненного в результате </w:t>
      </w:r>
      <w:r w:rsidRPr="00CF0E63" w:rsidR="007910CE">
        <w:rPr>
          <w:bCs/>
          <w:sz w:val="27"/>
          <w:szCs w:val="27"/>
        </w:rPr>
        <w:t>дорожно-транспортного происшествия</w:t>
      </w:r>
      <w:r w:rsidRPr="00CF0E63" w:rsidR="007910CE">
        <w:rPr>
          <w:sz w:val="27"/>
          <w:szCs w:val="27"/>
        </w:rPr>
        <w:t xml:space="preserve"> в порядке </w:t>
      </w:r>
      <w:r w:rsidR="007910CE">
        <w:rPr>
          <w:sz w:val="27"/>
          <w:szCs w:val="27"/>
        </w:rPr>
        <w:t>суброгации</w:t>
      </w:r>
      <w:r w:rsidRPr="005A4060">
        <w:rPr>
          <w:sz w:val="28"/>
          <w:szCs w:val="28"/>
        </w:rPr>
        <w:t>, удовлетворить.</w:t>
      </w:r>
    </w:p>
    <w:p w:rsidR="007910CE" w:rsidRPr="00CF0E63" w:rsidP="007910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5A4060">
        <w:rPr>
          <w:sz w:val="28"/>
          <w:szCs w:val="28"/>
        </w:rPr>
        <w:t xml:space="preserve">Взыскать с </w:t>
      </w:r>
      <w:r>
        <w:rPr>
          <w:bCs/>
          <w:sz w:val="27"/>
          <w:szCs w:val="27"/>
        </w:rPr>
        <w:t xml:space="preserve">Содикова </w:t>
      </w:r>
      <w:r w:rsidR="005F7601">
        <w:rPr>
          <w:bCs/>
          <w:sz w:val="27"/>
          <w:szCs w:val="27"/>
        </w:rPr>
        <w:t>ХА</w:t>
      </w:r>
      <w:r>
        <w:rPr>
          <w:bCs/>
          <w:sz w:val="27"/>
          <w:szCs w:val="27"/>
        </w:rPr>
        <w:t xml:space="preserve"> (иностранный паспорт </w:t>
      </w:r>
      <w:r w:rsidR="005F7601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) </w:t>
      </w:r>
      <w:r w:rsidR="00EE6060">
        <w:rPr>
          <w:rFonts w:eastAsia="Times New Roman"/>
          <w:sz w:val="27"/>
          <w:szCs w:val="27"/>
        </w:rPr>
        <w:t xml:space="preserve">в пользу </w:t>
      </w:r>
      <w:r>
        <w:rPr>
          <w:bCs/>
          <w:sz w:val="27"/>
          <w:szCs w:val="27"/>
        </w:rPr>
        <w:t>акционерного</w:t>
      </w:r>
      <w:r>
        <w:rPr>
          <w:bCs/>
          <w:sz w:val="27"/>
          <w:szCs w:val="27"/>
        </w:rPr>
        <w:t xml:space="preserve"> общества «</w:t>
      </w:r>
      <w:r w:rsidR="005F7601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» (ИНН </w:t>
      </w:r>
      <w:r w:rsidR="005F7601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) </w:t>
      </w:r>
      <w:r w:rsidRPr="00CF0E63">
        <w:rPr>
          <w:bCs/>
          <w:sz w:val="27"/>
          <w:szCs w:val="27"/>
        </w:rPr>
        <w:t xml:space="preserve">в порядке </w:t>
      </w:r>
      <w:r>
        <w:rPr>
          <w:bCs/>
          <w:sz w:val="27"/>
          <w:szCs w:val="27"/>
        </w:rPr>
        <w:t>суброгации</w:t>
      </w:r>
      <w:r w:rsidRPr="00CF0E63">
        <w:rPr>
          <w:bCs/>
          <w:sz w:val="27"/>
          <w:szCs w:val="27"/>
        </w:rPr>
        <w:t xml:space="preserve"> материальный ущерб, причиненный в результате дорожно-транспортного происшествия в размере </w:t>
      </w:r>
      <w:r>
        <w:rPr>
          <w:bCs/>
          <w:sz w:val="27"/>
          <w:szCs w:val="27"/>
        </w:rPr>
        <w:t>25 634 рубля</w:t>
      </w:r>
      <w:r w:rsidRPr="00CF0E63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 w:rsidRPr="00CF0E63">
        <w:rPr>
          <w:sz w:val="27"/>
          <w:szCs w:val="27"/>
        </w:rPr>
        <w:t xml:space="preserve">а также расходы по уплате государственной пошлины в размере </w:t>
      </w:r>
      <w:r>
        <w:rPr>
          <w:sz w:val="27"/>
          <w:szCs w:val="27"/>
        </w:rPr>
        <w:t>969</w:t>
      </w:r>
      <w:r w:rsidRPr="00CF0E63">
        <w:rPr>
          <w:sz w:val="27"/>
          <w:szCs w:val="27"/>
        </w:rPr>
        <w:t xml:space="preserve"> рублей, всего:</w:t>
      </w:r>
      <w:r>
        <w:rPr>
          <w:sz w:val="27"/>
          <w:szCs w:val="27"/>
        </w:rPr>
        <w:t xml:space="preserve"> 26 603 рубля</w:t>
      </w:r>
      <w:r w:rsidRPr="00CF0E63">
        <w:rPr>
          <w:sz w:val="27"/>
          <w:szCs w:val="27"/>
        </w:rPr>
        <w:t>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</w:t>
      </w:r>
      <w:r w:rsidRPr="005A4060">
        <w:rPr>
          <w:color w:val="000000"/>
          <w:sz w:val="28"/>
          <w:szCs w:val="28"/>
        </w:rPr>
        <w:t>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 xml:space="preserve">Мотивированное решение суда составляется </w:t>
      </w:r>
      <w:r w:rsidRPr="005A4060">
        <w:rPr>
          <w:color w:val="000000"/>
          <w:sz w:val="28"/>
          <w:szCs w:val="28"/>
        </w:rPr>
        <w:t>в течение пяти дней со дня поступления от лиц, участвующих в деле, их представителей соответствующего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</w:t>
      </w:r>
      <w:r w:rsidRPr="005A4060">
        <w:rPr>
          <w:sz w:val="28"/>
          <w:szCs w:val="28"/>
        </w:rPr>
        <w:t>и этого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</w:t>
      </w:r>
      <w:r w:rsidRPr="005A4060">
        <w:rPr>
          <w:sz w:val="28"/>
          <w:szCs w:val="28"/>
        </w:rPr>
        <w:t xml:space="preserve">месяца со дня вынесения определения суда об отказе в удовлетворении заявления об отмене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</w:t>
      </w:r>
      <w:r w:rsidRPr="005A4060">
        <w:rPr>
          <w:sz w:val="28"/>
          <w:szCs w:val="28"/>
        </w:rPr>
        <w:t xml:space="preserve">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5F7601" w:rsidRPr="005A4060" w:rsidP="005F7601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          </w:t>
      </w:r>
      <w:r w:rsidRPr="005A4060">
        <w:rPr>
          <w:sz w:val="28"/>
          <w:szCs w:val="28"/>
        </w:rPr>
        <w:t xml:space="preserve">           </w:t>
      </w:r>
    </w:p>
    <w:p w:rsidR="002435C4" w:rsidRPr="005A4060" w:rsidP="002435C4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>м</w:t>
      </w:r>
      <w:r w:rsidRPr="005A4060">
        <w:rPr>
          <w:sz w:val="28"/>
          <w:szCs w:val="28"/>
        </w:rPr>
        <w:t xml:space="preserve">ировой судья                                                 </w:t>
      </w:r>
      <w:r w:rsidRPr="005A4060">
        <w:rPr>
          <w:sz w:val="28"/>
          <w:szCs w:val="28"/>
        </w:rPr>
        <w:t>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5A4060" w:rsidP="005F7601">
      <w:pPr>
        <w:pStyle w:val="BodyText"/>
        <w:spacing w:after="0"/>
        <w:ind w:right="-144"/>
        <w:rPr>
          <w:sz w:val="24"/>
          <w:szCs w:val="24"/>
        </w:rPr>
      </w:pPr>
      <w:r w:rsidRPr="005A4060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409E9"/>
    <w:rsid w:val="00186B28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D4D73"/>
    <w:rsid w:val="004021DD"/>
    <w:rsid w:val="00417C3A"/>
    <w:rsid w:val="0045570E"/>
    <w:rsid w:val="004A453F"/>
    <w:rsid w:val="004A4955"/>
    <w:rsid w:val="00570D15"/>
    <w:rsid w:val="005A4060"/>
    <w:rsid w:val="005D7768"/>
    <w:rsid w:val="005E3D06"/>
    <w:rsid w:val="005E6F73"/>
    <w:rsid w:val="005F7601"/>
    <w:rsid w:val="006050C1"/>
    <w:rsid w:val="00612031"/>
    <w:rsid w:val="00622048"/>
    <w:rsid w:val="00624CFB"/>
    <w:rsid w:val="00625A72"/>
    <w:rsid w:val="006D4089"/>
    <w:rsid w:val="006E5EAA"/>
    <w:rsid w:val="006F1DF8"/>
    <w:rsid w:val="00741C19"/>
    <w:rsid w:val="007910CE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93007E"/>
    <w:rsid w:val="009A5973"/>
    <w:rsid w:val="009B2E70"/>
    <w:rsid w:val="009C4541"/>
    <w:rsid w:val="009E1B6D"/>
    <w:rsid w:val="009F22E4"/>
    <w:rsid w:val="00A27B77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CE1AE2"/>
    <w:rsid w:val="00CF0E63"/>
    <w:rsid w:val="00D669B0"/>
    <w:rsid w:val="00D73853"/>
    <w:rsid w:val="00D74496"/>
    <w:rsid w:val="00DA2FA8"/>
    <w:rsid w:val="00DF2E54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